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AEB50" w14:textId="7B53F1CB" w:rsidR="009F0863" w:rsidRPr="00777BEF" w:rsidRDefault="00CA2793" w:rsidP="00104F27">
      <w:pPr>
        <w:jc w:val="center"/>
        <w:rPr>
          <w:b/>
          <w:bCs/>
          <w:sz w:val="28"/>
          <w:szCs w:val="28"/>
        </w:rPr>
      </w:pPr>
      <w:r w:rsidRPr="002C01E7">
        <w:rPr>
          <w:b/>
          <w:bCs/>
          <w:sz w:val="28"/>
          <w:szCs w:val="28"/>
        </w:rPr>
        <w:t xml:space="preserve">Инструкция по работе с </w:t>
      </w:r>
      <w:r w:rsidR="003D3045">
        <w:rPr>
          <w:b/>
          <w:bCs/>
          <w:sz w:val="28"/>
          <w:szCs w:val="28"/>
        </w:rPr>
        <w:t xml:space="preserve">электронной </w:t>
      </w:r>
      <w:r w:rsidRPr="002C01E7">
        <w:rPr>
          <w:b/>
          <w:bCs/>
          <w:sz w:val="28"/>
          <w:szCs w:val="28"/>
        </w:rPr>
        <w:t>торговой площадкой</w:t>
      </w:r>
      <w:r w:rsidR="00211075" w:rsidRPr="002C01E7">
        <w:rPr>
          <w:b/>
          <w:bCs/>
          <w:sz w:val="28"/>
          <w:szCs w:val="28"/>
        </w:rPr>
        <w:t xml:space="preserve"> «Голос.Торги»</w:t>
      </w:r>
      <w:r w:rsidR="002C01E7" w:rsidRPr="002C01E7">
        <w:rPr>
          <w:b/>
          <w:bCs/>
          <w:sz w:val="28"/>
          <w:szCs w:val="28"/>
        </w:rPr>
        <w:br/>
      </w:r>
      <w:r w:rsidR="009F0863" w:rsidRPr="00777BEF">
        <w:rPr>
          <w:b/>
          <w:bCs/>
          <w:sz w:val="28"/>
          <w:szCs w:val="28"/>
        </w:rPr>
        <w:t xml:space="preserve">Гид по сайту </w:t>
      </w:r>
      <w:hyperlink r:id="rId7" w:history="1">
        <w:r w:rsidR="00B0277F" w:rsidRPr="00B0277F">
          <w:t xml:space="preserve"> </w:t>
        </w:r>
        <w:r w:rsidR="00B0277F" w:rsidRPr="00B0277F">
          <w:rPr>
            <w:rStyle w:val="a3"/>
            <w:b/>
            <w:bCs/>
            <w:sz w:val="28"/>
            <w:szCs w:val="28"/>
          </w:rPr>
          <w:t>https://trade</w:t>
        </w:r>
        <w:r w:rsidR="009F0863" w:rsidRPr="00777BEF">
          <w:rPr>
            <w:rStyle w:val="a3"/>
            <w:b/>
            <w:bCs/>
            <w:sz w:val="28"/>
            <w:szCs w:val="28"/>
          </w:rPr>
          <w:t>.golos.click/</w:t>
        </w:r>
      </w:hyperlink>
    </w:p>
    <w:p w14:paraId="7CE5A4D8" w14:textId="77777777" w:rsidR="00797668" w:rsidRDefault="00797668" w:rsidP="009F0863">
      <w:pPr>
        <w:rPr>
          <w:sz w:val="24"/>
          <w:szCs w:val="24"/>
        </w:rPr>
      </w:pPr>
    </w:p>
    <w:p w14:paraId="00145382" w14:textId="7B67DE51" w:rsidR="00527FAA" w:rsidRPr="00FB5D92" w:rsidRDefault="00527FAA" w:rsidP="00FB5D92">
      <w:pPr>
        <w:jc w:val="both"/>
        <w:rPr>
          <w:i/>
          <w:iCs/>
          <w:color w:val="2F5496" w:themeColor="accent1" w:themeShade="BF"/>
          <w:sz w:val="20"/>
          <w:szCs w:val="20"/>
        </w:rPr>
      </w:pPr>
      <w:r w:rsidRPr="00FB5D92">
        <w:rPr>
          <w:i/>
          <w:iCs/>
          <w:color w:val="2F5496" w:themeColor="accent1" w:themeShade="BF"/>
          <w:sz w:val="20"/>
          <w:szCs w:val="20"/>
        </w:rPr>
        <w:t xml:space="preserve">Уважаемые партнеры!   </w:t>
      </w:r>
    </w:p>
    <w:p w14:paraId="3C419C8C" w14:textId="5AC8D684" w:rsidR="00527FAA" w:rsidRPr="00FB5D92" w:rsidRDefault="00527FAA" w:rsidP="00FB5D92">
      <w:pPr>
        <w:jc w:val="both"/>
        <w:rPr>
          <w:i/>
          <w:iCs/>
          <w:color w:val="2F5496" w:themeColor="accent1" w:themeShade="BF"/>
          <w:sz w:val="20"/>
          <w:szCs w:val="20"/>
        </w:rPr>
      </w:pPr>
      <w:r w:rsidRPr="00FB5D92">
        <w:rPr>
          <w:i/>
          <w:iCs/>
          <w:color w:val="2F5496" w:themeColor="accent1" w:themeShade="BF"/>
          <w:sz w:val="20"/>
          <w:szCs w:val="20"/>
        </w:rPr>
        <w:t>Мы рады сообщить вам, что в настоящее время наш сайт https://trade.golos.click/находится в процессе разработки. Мы работаем над улучшением функциональности и дизайна, чтобы сделать ваше взаимодействие с нашей платформой еще более удобным и эффективным.</w:t>
      </w:r>
    </w:p>
    <w:p w14:paraId="1C7448EA" w14:textId="65DA60FD" w:rsidR="00527FAA" w:rsidRPr="00FB5D92" w:rsidRDefault="00527FAA" w:rsidP="00FB5D92">
      <w:pPr>
        <w:jc w:val="both"/>
        <w:rPr>
          <w:i/>
          <w:iCs/>
          <w:color w:val="2F5496" w:themeColor="accent1" w:themeShade="BF"/>
          <w:sz w:val="20"/>
          <w:szCs w:val="20"/>
        </w:rPr>
      </w:pPr>
      <w:r w:rsidRPr="00FB5D92">
        <w:rPr>
          <w:i/>
          <w:iCs/>
          <w:color w:val="2F5496" w:themeColor="accent1" w:themeShade="BF"/>
          <w:sz w:val="20"/>
          <w:szCs w:val="20"/>
        </w:rPr>
        <w:t>В связи с этим некоторые функции сайта могут быть временно недоступны или работать с ограничениями. Мы прилагаем все усилия, чтобы завершить работы как можно скорее и предоставить вам обновленный и улучшенный ресурс.</w:t>
      </w:r>
    </w:p>
    <w:p w14:paraId="2514198D" w14:textId="05C7BE5A" w:rsidR="00527FAA" w:rsidRPr="00FB5D92" w:rsidRDefault="00527FAA" w:rsidP="00FB5D92">
      <w:pPr>
        <w:jc w:val="both"/>
        <w:rPr>
          <w:i/>
          <w:iCs/>
          <w:color w:val="2F5496" w:themeColor="accent1" w:themeShade="BF"/>
          <w:sz w:val="20"/>
          <w:szCs w:val="20"/>
        </w:rPr>
      </w:pPr>
      <w:r w:rsidRPr="00FB5D92">
        <w:rPr>
          <w:i/>
          <w:iCs/>
          <w:color w:val="2F5496" w:themeColor="accent1" w:themeShade="BF"/>
          <w:sz w:val="20"/>
          <w:szCs w:val="20"/>
        </w:rPr>
        <w:t>Благодарим вас за понимание.</w:t>
      </w:r>
    </w:p>
    <w:p w14:paraId="5ADE4083" w14:textId="77777777" w:rsidR="00527FAA" w:rsidRDefault="00527FAA" w:rsidP="00527FAA">
      <w:pPr>
        <w:rPr>
          <w:sz w:val="24"/>
          <w:szCs w:val="24"/>
        </w:rPr>
      </w:pPr>
    </w:p>
    <w:p w14:paraId="549D14EB" w14:textId="52B2BE50" w:rsidR="00777BEF" w:rsidRDefault="009F0863" w:rsidP="009F0863">
      <w:pPr>
        <w:rPr>
          <w:sz w:val="24"/>
          <w:szCs w:val="24"/>
        </w:rPr>
      </w:pPr>
      <w:r>
        <w:rPr>
          <w:sz w:val="24"/>
          <w:szCs w:val="24"/>
        </w:rPr>
        <w:t>Голос.Торги-</w:t>
      </w:r>
      <w:r w:rsidR="00777B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электронная торговая </w:t>
      </w:r>
      <w:r w:rsidR="00C9408C">
        <w:rPr>
          <w:sz w:val="24"/>
          <w:szCs w:val="24"/>
        </w:rPr>
        <w:t xml:space="preserve">площадка </w:t>
      </w:r>
      <w:r w:rsidR="00777BEF">
        <w:rPr>
          <w:sz w:val="24"/>
          <w:szCs w:val="24"/>
        </w:rPr>
        <w:t xml:space="preserve">(ЭТП) </w:t>
      </w:r>
      <w:r w:rsidR="00C9408C">
        <w:rPr>
          <w:sz w:val="24"/>
          <w:szCs w:val="24"/>
        </w:rPr>
        <w:t>Группы Голос.</w:t>
      </w:r>
    </w:p>
    <w:p w14:paraId="2C46ECED" w14:textId="37FBFD64" w:rsidR="00705F2E" w:rsidRDefault="00705F2E" w:rsidP="009F08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34AF22" wp14:editId="6F4B0263">
            <wp:extent cx="5940425" cy="45942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2DE1" w14:textId="77777777" w:rsidR="00705F2E" w:rsidRDefault="00705F2E" w:rsidP="009F0863">
      <w:pPr>
        <w:rPr>
          <w:sz w:val="24"/>
          <w:szCs w:val="24"/>
        </w:rPr>
      </w:pPr>
    </w:p>
    <w:p w14:paraId="6C8D6024" w14:textId="2BA79364" w:rsidR="009F0863" w:rsidRDefault="00C9408C" w:rsidP="009F0863">
      <w:pPr>
        <w:rPr>
          <w:sz w:val="24"/>
          <w:szCs w:val="24"/>
        </w:rPr>
      </w:pPr>
      <w:r>
        <w:rPr>
          <w:sz w:val="24"/>
          <w:szCs w:val="24"/>
        </w:rPr>
        <w:t xml:space="preserve">На торговой площадке размещаются тендеры на выполнение строительно-монтажных, проектно-изыскательских работ, закупку материалов. </w:t>
      </w:r>
    </w:p>
    <w:p w14:paraId="7BD04512" w14:textId="0B47F2BF" w:rsidR="00787267" w:rsidRDefault="00787267" w:rsidP="009F0863">
      <w:pPr>
        <w:rPr>
          <w:sz w:val="24"/>
          <w:szCs w:val="24"/>
        </w:rPr>
      </w:pPr>
      <w:r>
        <w:rPr>
          <w:sz w:val="24"/>
          <w:szCs w:val="24"/>
        </w:rPr>
        <w:t xml:space="preserve">Участие в </w:t>
      </w:r>
      <w:r w:rsidR="005B3083">
        <w:rPr>
          <w:sz w:val="24"/>
          <w:szCs w:val="24"/>
        </w:rPr>
        <w:t>тендерах</w:t>
      </w:r>
      <w:r>
        <w:rPr>
          <w:sz w:val="24"/>
          <w:szCs w:val="24"/>
        </w:rPr>
        <w:t xml:space="preserve"> </w:t>
      </w:r>
      <w:r w:rsidRPr="002C01E7">
        <w:rPr>
          <w:b/>
          <w:bCs/>
          <w:sz w:val="24"/>
          <w:szCs w:val="24"/>
        </w:rPr>
        <w:t>бесплатное</w:t>
      </w:r>
      <w:r>
        <w:rPr>
          <w:sz w:val="24"/>
          <w:szCs w:val="24"/>
        </w:rPr>
        <w:t>.</w:t>
      </w:r>
    </w:p>
    <w:p w14:paraId="2E7AB1E2" w14:textId="5942294F" w:rsidR="00705F2E" w:rsidRDefault="00104F27">
      <w:pPr>
        <w:rPr>
          <w:b/>
          <w:bCs/>
          <w:sz w:val="24"/>
          <w:szCs w:val="24"/>
        </w:rPr>
      </w:pPr>
      <w:r w:rsidRPr="00104F27">
        <w:rPr>
          <w:sz w:val="24"/>
          <w:szCs w:val="24"/>
        </w:rPr>
        <w:lastRenderedPageBreak/>
        <w:t>Участником может выступать любое юридическое лицо</w:t>
      </w:r>
      <w:r w:rsidR="00300CC0">
        <w:rPr>
          <w:sz w:val="24"/>
          <w:szCs w:val="24"/>
        </w:rPr>
        <w:t xml:space="preserve"> и индивидуальный предприниматель</w:t>
      </w:r>
      <w:r w:rsidRPr="00104F27">
        <w:rPr>
          <w:sz w:val="24"/>
          <w:szCs w:val="24"/>
        </w:rPr>
        <w:t>, желающ</w:t>
      </w:r>
      <w:r w:rsidR="00300CC0">
        <w:rPr>
          <w:sz w:val="24"/>
          <w:szCs w:val="24"/>
        </w:rPr>
        <w:t>и</w:t>
      </w:r>
      <w:r w:rsidR="00705F2E">
        <w:rPr>
          <w:sz w:val="24"/>
          <w:szCs w:val="24"/>
        </w:rPr>
        <w:t>й</w:t>
      </w:r>
      <w:r w:rsidRPr="00104F27">
        <w:rPr>
          <w:sz w:val="24"/>
          <w:szCs w:val="24"/>
        </w:rPr>
        <w:t xml:space="preserve"> принять участие в конкурсной процедуре</w:t>
      </w:r>
      <w:r>
        <w:rPr>
          <w:sz w:val="24"/>
          <w:szCs w:val="24"/>
        </w:rPr>
        <w:t>.</w:t>
      </w:r>
    </w:p>
    <w:p w14:paraId="67934261" w14:textId="7BF2D8F9" w:rsidR="00592812" w:rsidRDefault="008048B8" w:rsidP="009F0863">
      <w:pPr>
        <w:rPr>
          <w:sz w:val="24"/>
          <w:szCs w:val="24"/>
        </w:rPr>
      </w:pPr>
      <w:r w:rsidRPr="00592812">
        <w:rPr>
          <w:b/>
          <w:bCs/>
          <w:sz w:val="24"/>
          <w:szCs w:val="24"/>
        </w:rPr>
        <w:t>Основные разделы сайта:</w:t>
      </w:r>
      <w:r>
        <w:rPr>
          <w:sz w:val="24"/>
          <w:szCs w:val="24"/>
        </w:rPr>
        <w:t xml:space="preserve"> </w:t>
      </w:r>
    </w:p>
    <w:p w14:paraId="4B3463B2" w14:textId="70344941" w:rsidR="008048B8" w:rsidRDefault="008048B8" w:rsidP="009F0863">
      <w:pPr>
        <w:rPr>
          <w:sz w:val="24"/>
          <w:szCs w:val="24"/>
        </w:rPr>
      </w:pPr>
      <w:r w:rsidRPr="00592812">
        <w:rPr>
          <w:b/>
          <w:bCs/>
          <w:sz w:val="24"/>
          <w:szCs w:val="24"/>
        </w:rPr>
        <w:t>О компании.</w:t>
      </w:r>
      <w:r>
        <w:rPr>
          <w:sz w:val="24"/>
          <w:szCs w:val="24"/>
        </w:rPr>
        <w:t xml:space="preserve"> </w:t>
      </w:r>
      <w:r w:rsidR="00705F2E">
        <w:rPr>
          <w:sz w:val="24"/>
          <w:szCs w:val="24"/>
        </w:rPr>
        <w:t xml:space="preserve">Вкладка переводит на сайт </w:t>
      </w:r>
      <w:hyperlink r:id="rId9" w:history="1">
        <w:r w:rsidR="00705F2E" w:rsidRPr="009F1EC6">
          <w:rPr>
            <w:rStyle w:val="a3"/>
            <w:sz w:val="24"/>
            <w:szCs w:val="24"/>
          </w:rPr>
          <w:t>https://golos.click/</w:t>
        </w:r>
      </w:hyperlink>
      <w:r w:rsidR="00705F2E">
        <w:rPr>
          <w:sz w:val="24"/>
          <w:szCs w:val="24"/>
        </w:rPr>
        <w:t xml:space="preserve"> , который с</w:t>
      </w:r>
      <w:r>
        <w:rPr>
          <w:sz w:val="24"/>
          <w:szCs w:val="24"/>
        </w:rPr>
        <w:t>одержит информ</w:t>
      </w:r>
      <w:r w:rsidR="00592812">
        <w:rPr>
          <w:sz w:val="24"/>
          <w:szCs w:val="24"/>
        </w:rPr>
        <w:t>ацию о группе компаний «Голос».</w:t>
      </w:r>
    </w:p>
    <w:p w14:paraId="12FA9514" w14:textId="35425F1B" w:rsidR="00592812" w:rsidRDefault="00592812" w:rsidP="009F0863">
      <w:pPr>
        <w:rPr>
          <w:sz w:val="24"/>
          <w:szCs w:val="24"/>
        </w:rPr>
      </w:pPr>
      <w:r w:rsidRPr="00787267">
        <w:rPr>
          <w:b/>
          <w:bCs/>
          <w:sz w:val="24"/>
          <w:szCs w:val="24"/>
        </w:rPr>
        <w:t>Тендеры.</w:t>
      </w:r>
      <w:r>
        <w:rPr>
          <w:sz w:val="24"/>
          <w:szCs w:val="24"/>
        </w:rPr>
        <w:t xml:space="preserve"> Основная вкладка для работы на ЭТП. Содержит информацию о проводимых </w:t>
      </w:r>
      <w:r w:rsidR="005B3083">
        <w:rPr>
          <w:sz w:val="24"/>
          <w:szCs w:val="24"/>
        </w:rPr>
        <w:t>тендерах</w:t>
      </w:r>
      <w:r>
        <w:rPr>
          <w:sz w:val="24"/>
          <w:szCs w:val="24"/>
        </w:rPr>
        <w:t>.</w:t>
      </w:r>
    </w:p>
    <w:p w14:paraId="4E474C66" w14:textId="42625953" w:rsidR="005F261F" w:rsidRDefault="005F261F" w:rsidP="009F0863">
      <w:pPr>
        <w:rPr>
          <w:sz w:val="24"/>
          <w:szCs w:val="24"/>
        </w:rPr>
      </w:pPr>
      <w:r>
        <w:rPr>
          <w:sz w:val="24"/>
          <w:szCs w:val="24"/>
        </w:rPr>
        <w:t>Кнопка «Участвовать» активна только для зарегистрированных пользователей.</w:t>
      </w:r>
    </w:p>
    <w:p w14:paraId="6D712FD0" w14:textId="77777777" w:rsidR="005F261F" w:rsidRDefault="002C7F69" w:rsidP="009F0863">
      <w:pPr>
        <w:rPr>
          <w:sz w:val="24"/>
          <w:szCs w:val="24"/>
        </w:rPr>
      </w:pPr>
      <w:r>
        <w:rPr>
          <w:sz w:val="24"/>
          <w:szCs w:val="24"/>
        </w:rPr>
        <w:t xml:space="preserve">Слева находится панель </w:t>
      </w:r>
      <w:r w:rsidR="00175455">
        <w:rPr>
          <w:sz w:val="24"/>
          <w:szCs w:val="24"/>
        </w:rPr>
        <w:t>фильтров</w:t>
      </w:r>
      <w:r>
        <w:rPr>
          <w:sz w:val="24"/>
          <w:szCs w:val="24"/>
        </w:rPr>
        <w:t xml:space="preserve">. Возможно использование </w:t>
      </w:r>
      <w:r w:rsidR="00175455">
        <w:rPr>
          <w:sz w:val="24"/>
          <w:szCs w:val="24"/>
        </w:rPr>
        <w:t>фильтров</w:t>
      </w:r>
      <w:r>
        <w:rPr>
          <w:sz w:val="24"/>
          <w:szCs w:val="24"/>
        </w:rPr>
        <w:t xml:space="preserve"> по одному или нескольким параметрам</w:t>
      </w:r>
      <w:r w:rsidR="00854711">
        <w:rPr>
          <w:sz w:val="24"/>
          <w:szCs w:val="24"/>
        </w:rPr>
        <w:t xml:space="preserve"> одновременно</w:t>
      </w:r>
      <w:r>
        <w:rPr>
          <w:sz w:val="24"/>
          <w:szCs w:val="24"/>
        </w:rPr>
        <w:t>:</w:t>
      </w:r>
      <w:r w:rsidR="00854711">
        <w:rPr>
          <w:sz w:val="24"/>
          <w:szCs w:val="24"/>
        </w:rPr>
        <w:t xml:space="preserve"> город, организация, объект (строительства), статус торгов, </w:t>
      </w:r>
      <w:r w:rsidR="00175455">
        <w:rPr>
          <w:sz w:val="24"/>
          <w:szCs w:val="24"/>
        </w:rPr>
        <w:t>вид закупки, виды СМР</w:t>
      </w:r>
      <w:r w:rsidR="005F261F">
        <w:rPr>
          <w:sz w:val="24"/>
          <w:szCs w:val="24"/>
        </w:rPr>
        <w:t>/</w:t>
      </w:r>
      <w:r w:rsidR="00175455">
        <w:rPr>
          <w:sz w:val="24"/>
          <w:szCs w:val="24"/>
        </w:rPr>
        <w:t xml:space="preserve"> группы ТМЦ. </w:t>
      </w:r>
      <w:r w:rsidR="00175455" w:rsidRPr="00175455">
        <w:rPr>
          <w:sz w:val="24"/>
          <w:szCs w:val="24"/>
        </w:rPr>
        <w:t>Фильтры работают по кнопке «Показать», а сброс осуществляется нажатием на кнопку «Сбросить» внизу списка.</w:t>
      </w:r>
    </w:p>
    <w:p w14:paraId="7E495B26" w14:textId="210239D4" w:rsidR="00705F2E" w:rsidRDefault="00705F2E" w:rsidP="009F0863">
      <w:pPr>
        <w:rPr>
          <w:sz w:val="24"/>
          <w:szCs w:val="24"/>
        </w:rPr>
      </w:pPr>
      <w:r w:rsidRPr="00705F2E">
        <w:rPr>
          <w:noProof/>
          <w:sz w:val="24"/>
          <w:szCs w:val="24"/>
        </w:rPr>
        <w:drawing>
          <wp:inline distT="0" distB="0" distL="0" distR="0" wp14:anchorId="40B67B62" wp14:editId="0714B485">
            <wp:extent cx="5940425" cy="4612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1D01" w14:textId="2A442870" w:rsidR="00592812" w:rsidRDefault="00592812" w:rsidP="009F0863">
      <w:pPr>
        <w:rPr>
          <w:sz w:val="24"/>
          <w:szCs w:val="24"/>
        </w:rPr>
      </w:pPr>
      <w:r w:rsidRPr="00787267">
        <w:rPr>
          <w:b/>
          <w:bCs/>
          <w:sz w:val="24"/>
          <w:szCs w:val="24"/>
        </w:rPr>
        <w:t>Регламенты.</w:t>
      </w:r>
      <w:r>
        <w:rPr>
          <w:sz w:val="24"/>
          <w:szCs w:val="24"/>
        </w:rPr>
        <w:t xml:space="preserve"> </w:t>
      </w:r>
      <w:r w:rsidR="00175455">
        <w:rPr>
          <w:sz w:val="24"/>
          <w:szCs w:val="24"/>
        </w:rPr>
        <w:t>На вкладке размещена н</w:t>
      </w:r>
      <w:r>
        <w:rPr>
          <w:sz w:val="24"/>
          <w:szCs w:val="24"/>
        </w:rPr>
        <w:t xml:space="preserve">ормативно- справочная информация </w:t>
      </w:r>
      <w:r w:rsidR="005F261F">
        <w:rPr>
          <w:sz w:val="24"/>
          <w:szCs w:val="24"/>
        </w:rPr>
        <w:t>п</w:t>
      </w:r>
      <w:r>
        <w:rPr>
          <w:sz w:val="24"/>
          <w:szCs w:val="24"/>
        </w:rPr>
        <w:t>о работе на площадке</w:t>
      </w:r>
      <w:r w:rsidR="00175455">
        <w:rPr>
          <w:sz w:val="24"/>
          <w:szCs w:val="24"/>
        </w:rPr>
        <w:t>: регламенты, инструкции, положения</w:t>
      </w:r>
      <w:r>
        <w:rPr>
          <w:sz w:val="24"/>
          <w:szCs w:val="24"/>
        </w:rPr>
        <w:t>.</w:t>
      </w:r>
    </w:p>
    <w:p w14:paraId="755EF549" w14:textId="709CA36F" w:rsidR="00592812" w:rsidRDefault="00592812" w:rsidP="009F0863">
      <w:pPr>
        <w:rPr>
          <w:sz w:val="24"/>
          <w:szCs w:val="24"/>
        </w:rPr>
      </w:pPr>
      <w:r w:rsidRPr="00787267">
        <w:rPr>
          <w:b/>
          <w:bCs/>
          <w:sz w:val="24"/>
          <w:szCs w:val="24"/>
        </w:rPr>
        <w:t>Новости.</w:t>
      </w:r>
      <w:r>
        <w:rPr>
          <w:sz w:val="24"/>
          <w:szCs w:val="24"/>
        </w:rPr>
        <w:t xml:space="preserve"> Раздел «Новости» позволит вам быть в курсе </w:t>
      </w:r>
      <w:r w:rsidR="00705F2E">
        <w:rPr>
          <w:sz w:val="24"/>
          <w:szCs w:val="24"/>
        </w:rPr>
        <w:t xml:space="preserve">всех </w:t>
      </w:r>
      <w:r w:rsidR="00787267">
        <w:rPr>
          <w:sz w:val="24"/>
          <w:szCs w:val="24"/>
        </w:rPr>
        <w:t>знаковых событий компании.</w:t>
      </w:r>
    </w:p>
    <w:p w14:paraId="7954A0DA" w14:textId="1C828CB5" w:rsidR="00787267" w:rsidRDefault="00787267" w:rsidP="009F0863">
      <w:pPr>
        <w:rPr>
          <w:sz w:val="24"/>
          <w:szCs w:val="24"/>
        </w:rPr>
      </w:pPr>
      <w:r w:rsidRPr="00787267">
        <w:rPr>
          <w:b/>
          <w:bCs/>
          <w:sz w:val="24"/>
          <w:szCs w:val="24"/>
        </w:rPr>
        <w:t>Контакты.</w:t>
      </w:r>
      <w:r>
        <w:rPr>
          <w:sz w:val="24"/>
          <w:szCs w:val="24"/>
        </w:rPr>
        <w:t xml:space="preserve"> Для связи с организаторами</w:t>
      </w:r>
      <w:r w:rsidR="00175455" w:rsidRPr="00175455">
        <w:rPr>
          <w:sz w:val="24"/>
          <w:szCs w:val="24"/>
        </w:rPr>
        <w:t xml:space="preserve"> </w:t>
      </w:r>
      <w:r w:rsidR="00175455">
        <w:rPr>
          <w:sz w:val="24"/>
          <w:szCs w:val="24"/>
        </w:rPr>
        <w:t>на сайте в разделе «Контакты»</w:t>
      </w:r>
      <w:r w:rsidR="00AA0474">
        <w:rPr>
          <w:sz w:val="24"/>
          <w:szCs w:val="24"/>
        </w:rPr>
        <w:t xml:space="preserve"> </w:t>
      </w:r>
      <w:r>
        <w:rPr>
          <w:sz w:val="24"/>
          <w:szCs w:val="24"/>
        </w:rPr>
        <w:t>размещены телефоны и адреса электронной почты</w:t>
      </w:r>
      <w:r w:rsidR="00AA0474">
        <w:rPr>
          <w:sz w:val="24"/>
          <w:szCs w:val="24"/>
        </w:rPr>
        <w:t xml:space="preserve">, а </w:t>
      </w:r>
      <w:r w:rsidR="005F138E">
        <w:rPr>
          <w:sz w:val="24"/>
          <w:szCs w:val="24"/>
        </w:rPr>
        <w:t>также</w:t>
      </w:r>
      <w:r w:rsidR="00AA0474">
        <w:rPr>
          <w:sz w:val="24"/>
          <w:szCs w:val="24"/>
        </w:rPr>
        <w:t xml:space="preserve"> форма обратной связи</w:t>
      </w:r>
      <w:r w:rsidR="00C73017">
        <w:rPr>
          <w:sz w:val="24"/>
          <w:szCs w:val="24"/>
        </w:rPr>
        <w:t>.</w:t>
      </w:r>
    </w:p>
    <w:p w14:paraId="2DB974E2" w14:textId="1FE615EC" w:rsidR="00C73017" w:rsidRDefault="00C73017" w:rsidP="009F0863">
      <w:pPr>
        <w:rPr>
          <w:sz w:val="24"/>
          <w:szCs w:val="24"/>
        </w:rPr>
      </w:pPr>
      <w:r>
        <w:rPr>
          <w:sz w:val="24"/>
          <w:szCs w:val="24"/>
        </w:rPr>
        <w:t>Поддержка пользователей осуществляется в будние дни с 09:00 до 18:00</w:t>
      </w:r>
      <w:r w:rsidR="00104F27">
        <w:rPr>
          <w:sz w:val="24"/>
          <w:szCs w:val="24"/>
        </w:rPr>
        <w:t>.</w:t>
      </w:r>
    </w:p>
    <w:p w14:paraId="2DFBA572" w14:textId="10F1F1C6" w:rsidR="00FB0B9A" w:rsidRDefault="00FB0B9A" w:rsidP="009F086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9F10E1" wp14:editId="77EBCFBC">
            <wp:extent cx="5940425" cy="377126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03C9" w14:textId="02FEFB1C" w:rsidR="00797668" w:rsidRDefault="00797668" w:rsidP="009F0863">
      <w:pPr>
        <w:rPr>
          <w:sz w:val="24"/>
          <w:szCs w:val="24"/>
        </w:rPr>
      </w:pPr>
    </w:p>
    <w:p w14:paraId="51B6575B" w14:textId="2C8601F3" w:rsidR="00AA0474" w:rsidRDefault="00AE4752" w:rsidP="009F0863">
      <w:pPr>
        <w:rPr>
          <w:sz w:val="24"/>
          <w:szCs w:val="24"/>
        </w:rPr>
      </w:pPr>
      <w:r w:rsidRPr="00AE4752">
        <w:rPr>
          <w:sz w:val="24"/>
          <w:szCs w:val="24"/>
        </w:rPr>
        <w:t>В нижней части главной страницы размещены дополнительные ссылки на ключевые разделы сайта: личный кабинет, регламенты, тендеры, новости, контакты и форму обратной связи.</w:t>
      </w:r>
      <w:r w:rsidR="00797668" w:rsidRPr="00797668">
        <w:rPr>
          <w:noProof/>
          <w:sz w:val="24"/>
          <w:szCs w:val="24"/>
        </w:rPr>
        <w:drawing>
          <wp:inline distT="0" distB="0" distL="0" distR="0" wp14:anchorId="069F6EEF" wp14:editId="2DF7F6DE">
            <wp:extent cx="5940425" cy="35852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F5C6" w14:textId="4BD832C3" w:rsidR="00304E98" w:rsidRDefault="00304E98" w:rsidP="009F0863">
      <w:pPr>
        <w:rPr>
          <w:sz w:val="24"/>
          <w:szCs w:val="24"/>
        </w:rPr>
      </w:pPr>
    </w:p>
    <w:p w14:paraId="1737E700" w14:textId="59987448" w:rsidR="00787267" w:rsidRDefault="00787267" w:rsidP="009F0863">
      <w:pPr>
        <w:rPr>
          <w:sz w:val="24"/>
          <w:szCs w:val="24"/>
        </w:rPr>
      </w:pPr>
    </w:p>
    <w:sectPr w:rsidR="00787267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51F95" w14:textId="77777777" w:rsidR="00B57DCE" w:rsidRDefault="00B57DCE" w:rsidP="002C01E7">
      <w:pPr>
        <w:spacing w:after="0" w:line="240" w:lineRule="auto"/>
      </w:pPr>
      <w:r>
        <w:separator/>
      </w:r>
    </w:p>
  </w:endnote>
  <w:endnote w:type="continuationSeparator" w:id="0">
    <w:p w14:paraId="7D656D67" w14:textId="77777777" w:rsidR="00B57DCE" w:rsidRDefault="00B57DCE" w:rsidP="002C0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6AAFC" w14:textId="77777777" w:rsidR="00B57DCE" w:rsidRDefault="00B57DCE" w:rsidP="002C01E7">
      <w:pPr>
        <w:spacing w:after="0" w:line="240" w:lineRule="auto"/>
      </w:pPr>
      <w:r>
        <w:separator/>
      </w:r>
    </w:p>
  </w:footnote>
  <w:footnote w:type="continuationSeparator" w:id="0">
    <w:p w14:paraId="7D68B57F" w14:textId="77777777" w:rsidR="00B57DCE" w:rsidRDefault="00B57DCE" w:rsidP="002C0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03DD" w14:textId="77777777" w:rsidR="002C01E7" w:rsidRDefault="002C01E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6485B"/>
    <w:multiLevelType w:val="hybridMultilevel"/>
    <w:tmpl w:val="B288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72FC4"/>
    <w:multiLevelType w:val="multilevel"/>
    <w:tmpl w:val="9EC8DE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2B67F21"/>
    <w:multiLevelType w:val="hybridMultilevel"/>
    <w:tmpl w:val="EE7CC3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D96712"/>
    <w:multiLevelType w:val="hybridMultilevel"/>
    <w:tmpl w:val="FEC2E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F56EB"/>
    <w:multiLevelType w:val="hybridMultilevel"/>
    <w:tmpl w:val="98B02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B3909"/>
    <w:multiLevelType w:val="hybridMultilevel"/>
    <w:tmpl w:val="98B02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D25AA"/>
    <w:multiLevelType w:val="hybridMultilevel"/>
    <w:tmpl w:val="FEC2E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A246F0"/>
    <w:multiLevelType w:val="hybridMultilevel"/>
    <w:tmpl w:val="98B02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93"/>
    <w:rsid w:val="000003DF"/>
    <w:rsid w:val="000D18D6"/>
    <w:rsid w:val="00104F27"/>
    <w:rsid w:val="00175455"/>
    <w:rsid w:val="001960D0"/>
    <w:rsid w:val="001C685C"/>
    <w:rsid w:val="001E00AE"/>
    <w:rsid w:val="001E4ECC"/>
    <w:rsid w:val="00211075"/>
    <w:rsid w:val="00226D53"/>
    <w:rsid w:val="00281143"/>
    <w:rsid w:val="002C01E7"/>
    <w:rsid w:val="002C7F69"/>
    <w:rsid w:val="00300CC0"/>
    <w:rsid w:val="00304E98"/>
    <w:rsid w:val="00376603"/>
    <w:rsid w:val="00386717"/>
    <w:rsid w:val="003D3045"/>
    <w:rsid w:val="003F2205"/>
    <w:rsid w:val="003F2C6A"/>
    <w:rsid w:val="00407095"/>
    <w:rsid w:val="00465B98"/>
    <w:rsid w:val="004F1EDA"/>
    <w:rsid w:val="00527FAA"/>
    <w:rsid w:val="00540138"/>
    <w:rsid w:val="00592812"/>
    <w:rsid w:val="005B3083"/>
    <w:rsid w:val="005E08CC"/>
    <w:rsid w:val="005E13C5"/>
    <w:rsid w:val="005F138E"/>
    <w:rsid w:val="005F261F"/>
    <w:rsid w:val="006101C1"/>
    <w:rsid w:val="00613D75"/>
    <w:rsid w:val="006F71EA"/>
    <w:rsid w:val="00705F2E"/>
    <w:rsid w:val="00753294"/>
    <w:rsid w:val="00777BEF"/>
    <w:rsid w:val="00786E95"/>
    <w:rsid w:val="00787267"/>
    <w:rsid w:val="00795C7E"/>
    <w:rsid w:val="00797668"/>
    <w:rsid w:val="007A01CA"/>
    <w:rsid w:val="008048B8"/>
    <w:rsid w:val="00807CCC"/>
    <w:rsid w:val="00854711"/>
    <w:rsid w:val="00906543"/>
    <w:rsid w:val="009233B4"/>
    <w:rsid w:val="00941DC0"/>
    <w:rsid w:val="009435BA"/>
    <w:rsid w:val="009C0FD8"/>
    <w:rsid w:val="009E4C85"/>
    <w:rsid w:val="009F0863"/>
    <w:rsid w:val="00A03645"/>
    <w:rsid w:val="00A229EB"/>
    <w:rsid w:val="00A507B4"/>
    <w:rsid w:val="00A60DC4"/>
    <w:rsid w:val="00A946D1"/>
    <w:rsid w:val="00AA0474"/>
    <w:rsid w:val="00AB3571"/>
    <w:rsid w:val="00AE4752"/>
    <w:rsid w:val="00B0277F"/>
    <w:rsid w:val="00B446A9"/>
    <w:rsid w:val="00B57DCE"/>
    <w:rsid w:val="00B60351"/>
    <w:rsid w:val="00BE1BB8"/>
    <w:rsid w:val="00C73017"/>
    <w:rsid w:val="00C9408C"/>
    <w:rsid w:val="00CA2793"/>
    <w:rsid w:val="00CC4708"/>
    <w:rsid w:val="00D27CFC"/>
    <w:rsid w:val="00D77E5D"/>
    <w:rsid w:val="00D81D98"/>
    <w:rsid w:val="00E25FFF"/>
    <w:rsid w:val="00F045F3"/>
    <w:rsid w:val="00F122E1"/>
    <w:rsid w:val="00F3655B"/>
    <w:rsid w:val="00FB0B9A"/>
    <w:rsid w:val="00FB34B8"/>
    <w:rsid w:val="00FB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480BB"/>
  <w15:chartTrackingRefBased/>
  <w15:docId w15:val="{8140E7A6-5C57-438E-B32E-8891975C5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07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1107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1107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01E7"/>
  </w:style>
  <w:style w:type="paragraph" w:styleId="a8">
    <w:name w:val="footer"/>
    <w:basedOn w:val="a"/>
    <w:link w:val="a9"/>
    <w:uiPriority w:val="99"/>
    <w:unhideWhenUsed/>
    <w:rsid w:val="002C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0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5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orgi.golos.click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golos.clic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6237</TotalTime>
  <Pages>3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 Романенко</dc:creator>
  <cp:keywords/>
  <dc:description/>
  <cp:lastModifiedBy>Татьяна Викторовна Романенко</cp:lastModifiedBy>
  <cp:revision>25</cp:revision>
  <dcterms:created xsi:type="dcterms:W3CDTF">2025-05-26T06:41:00Z</dcterms:created>
  <dcterms:modified xsi:type="dcterms:W3CDTF">2025-08-20T07:13:00Z</dcterms:modified>
</cp:coreProperties>
</file>